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206F2E7C" w14:textId="6998D483" w:rsidR="00A42449" w:rsidRPr="00A42449" w:rsidRDefault="00374B08" w:rsidP="00A42449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PARCEL</w:t>
      </w:r>
      <w:r w:rsidR="00A565FB">
        <w:rPr>
          <w:rFonts w:ascii="Arial" w:hAnsi="Arial" w:cs="Arial"/>
          <w:color w:val="000000"/>
          <w:sz w:val="22"/>
          <w:szCs w:val="22"/>
        </w:rPr>
        <w:t xml:space="preserve"> 1-407</w:t>
      </w:r>
      <w:r w:rsidR="00A42449" w:rsidRPr="00A42449">
        <w:rPr>
          <w:rFonts w:ascii="Arial" w:hAnsi="Arial" w:cs="Arial"/>
          <w:color w:val="000000"/>
          <w:sz w:val="22"/>
          <w:szCs w:val="22"/>
        </w:rPr>
        <w:tab/>
      </w:r>
    </w:p>
    <w:p w14:paraId="0F844967" w14:textId="2EFC1030" w:rsidR="00FC628B" w:rsidRDefault="00FC628B" w:rsidP="00FC628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C628B">
        <w:rPr>
          <w:rFonts w:ascii="Arial" w:hAnsi="Arial" w:cs="Arial"/>
          <w:color w:val="000000"/>
          <w:sz w:val="22"/>
          <w:szCs w:val="22"/>
        </w:rPr>
        <w:tab/>
      </w:r>
      <w:r w:rsidR="00A565FB" w:rsidRPr="00A565FB">
        <w:rPr>
          <w:rFonts w:ascii="Arial" w:hAnsi="Arial" w:cs="Arial"/>
          <w:color w:val="000000"/>
          <w:sz w:val="22"/>
          <w:szCs w:val="22"/>
        </w:rPr>
        <w:t xml:space="preserve">LOTS  5 AND 6, AMENDED PLAT OF PARCEL NO. 4, SURFSIDE VILLAS according to the recorded plat thereof, as recorded in Plat Book 27, page 35, Public Records of Broward County, Florida.  </w:t>
      </w:r>
    </w:p>
    <w:p w14:paraId="1AFD8FD6" w14:textId="22288EAC" w:rsidR="00876165" w:rsidRDefault="00876165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0CDD40A" w14:textId="67DE41F3" w:rsidR="00376DAE" w:rsidRPr="00A565FB" w:rsidRDefault="00A565FB" w:rsidP="00F136F8">
      <w:pPr>
        <w:jc w:val="center"/>
        <w:rPr>
          <w:rFonts w:ascii="Arial" w:eastAsia="Palatino" w:hAnsi="Arial" w:cs="Arial"/>
          <w:sz w:val="22"/>
          <w:szCs w:val="22"/>
        </w:rPr>
      </w:pPr>
      <w:r w:rsidRPr="00A565FB">
        <w:rPr>
          <w:rFonts w:ascii="Arial" w:eastAsia="Palatino" w:hAnsi="Arial" w:cs="Arial"/>
          <w:sz w:val="22"/>
          <w:szCs w:val="22"/>
        </w:rPr>
        <w:t>PARCEL 2-419</w:t>
      </w:r>
    </w:p>
    <w:p w14:paraId="0F23FE0C" w14:textId="420A59EC" w:rsidR="00A42449" w:rsidRDefault="00505B6B" w:rsidP="00FC628B">
      <w:pPr>
        <w:jc w:val="center"/>
        <w:rPr>
          <w:rFonts w:ascii="Arial" w:eastAsia="Palatino" w:hAnsi="Arial" w:cs="Arial"/>
          <w:sz w:val="22"/>
          <w:szCs w:val="22"/>
        </w:rPr>
      </w:pPr>
      <w:r w:rsidRPr="00505B6B">
        <w:rPr>
          <w:rFonts w:ascii="Arial" w:eastAsia="Palatino" w:hAnsi="Arial" w:cs="Arial"/>
          <w:sz w:val="22"/>
          <w:szCs w:val="22"/>
        </w:rPr>
        <w:tab/>
      </w:r>
      <w:bookmarkStart w:id="0" w:name="_Hlk102375638"/>
      <w:r w:rsidR="00A565FB" w:rsidRPr="00FC628B">
        <w:rPr>
          <w:rFonts w:ascii="Arial" w:eastAsia="Palatino" w:hAnsi="Arial" w:cs="Arial"/>
          <w:sz w:val="22"/>
          <w:szCs w:val="22"/>
        </w:rPr>
        <w:t>LOT</w:t>
      </w:r>
      <w:r w:rsidR="00A565FB">
        <w:rPr>
          <w:rFonts w:ascii="Arial" w:eastAsia="Palatino" w:hAnsi="Arial" w:cs="Arial"/>
          <w:sz w:val="22"/>
          <w:szCs w:val="22"/>
        </w:rPr>
        <w:t xml:space="preserve">S </w:t>
      </w:r>
      <w:r w:rsidR="00A565FB" w:rsidRPr="00FC628B">
        <w:rPr>
          <w:rFonts w:ascii="Arial" w:eastAsia="Palatino" w:hAnsi="Arial" w:cs="Arial"/>
          <w:sz w:val="22"/>
          <w:szCs w:val="22"/>
        </w:rPr>
        <w:t xml:space="preserve"> </w:t>
      </w:r>
      <w:r w:rsidR="00A565FB">
        <w:rPr>
          <w:rFonts w:ascii="Arial" w:eastAsia="Palatino" w:hAnsi="Arial" w:cs="Arial"/>
          <w:sz w:val="22"/>
          <w:szCs w:val="22"/>
        </w:rPr>
        <w:t xml:space="preserve">7 AND 8, AMENDED PLAT OF </w:t>
      </w:r>
      <w:r w:rsidR="00A565FB" w:rsidRPr="00FC628B">
        <w:rPr>
          <w:rFonts w:ascii="Arial" w:eastAsia="Palatino" w:hAnsi="Arial" w:cs="Arial"/>
          <w:sz w:val="22"/>
          <w:szCs w:val="22"/>
        </w:rPr>
        <w:t>PARCEL NO</w:t>
      </w:r>
      <w:r w:rsidR="00A565FB">
        <w:rPr>
          <w:rFonts w:ascii="Arial" w:eastAsia="Palatino" w:hAnsi="Arial" w:cs="Arial"/>
          <w:sz w:val="22"/>
          <w:szCs w:val="22"/>
        </w:rPr>
        <w:t>.</w:t>
      </w:r>
      <w:r w:rsidR="00A565FB" w:rsidRPr="00FC628B">
        <w:rPr>
          <w:rFonts w:ascii="Arial" w:eastAsia="Palatino" w:hAnsi="Arial" w:cs="Arial"/>
          <w:sz w:val="22"/>
          <w:szCs w:val="22"/>
        </w:rPr>
        <w:t xml:space="preserve"> 4</w:t>
      </w:r>
      <w:r w:rsidR="00A565FB">
        <w:rPr>
          <w:rFonts w:ascii="Arial" w:eastAsia="Palatino" w:hAnsi="Arial" w:cs="Arial"/>
          <w:sz w:val="22"/>
          <w:szCs w:val="22"/>
        </w:rPr>
        <w:t xml:space="preserve">, </w:t>
      </w:r>
      <w:r w:rsidR="00FC628B" w:rsidRPr="00FC628B">
        <w:rPr>
          <w:rFonts w:ascii="Arial" w:eastAsia="Palatino" w:hAnsi="Arial" w:cs="Arial"/>
          <w:sz w:val="22"/>
          <w:szCs w:val="22"/>
        </w:rPr>
        <w:t xml:space="preserve">SURFSIDE VILLAS </w:t>
      </w:r>
      <w:r w:rsidR="00A565FB">
        <w:rPr>
          <w:rFonts w:ascii="Arial" w:eastAsia="Palatino" w:hAnsi="Arial" w:cs="Arial"/>
          <w:sz w:val="22"/>
          <w:szCs w:val="22"/>
        </w:rPr>
        <w:t xml:space="preserve">according to the recorded plat thereof, as recorded in Plat Book 27, page 35, Public Records of Broward County, Florida. </w:t>
      </w:r>
      <w:r w:rsidR="00FC628B" w:rsidRPr="00FC628B">
        <w:rPr>
          <w:rFonts w:ascii="Arial" w:eastAsia="Palatino" w:hAnsi="Arial" w:cs="Arial"/>
          <w:sz w:val="22"/>
          <w:szCs w:val="22"/>
        </w:rPr>
        <w:t xml:space="preserve"> </w:t>
      </w:r>
      <w:bookmarkEnd w:id="0"/>
    </w:p>
    <w:p w14:paraId="4D3316AB" w14:textId="77777777" w:rsidR="000001FE" w:rsidRDefault="000001FE" w:rsidP="00505B6B">
      <w:pPr>
        <w:jc w:val="center"/>
        <w:rPr>
          <w:rFonts w:ascii="Arial" w:eastAsia="Palatino" w:hAnsi="Arial" w:cs="Arial"/>
          <w:sz w:val="22"/>
          <w:szCs w:val="22"/>
        </w:rPr>
      </w:pPr>
    </w:p>
    <w:p w14:paraId="3D79C0D8" w14:textId="77777777" w:rsidR="00505B6B" w:rsidRDefault="00505B6B" w:rsidP="00505B6B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7C4C4C4" w14:textId="1C34645B" w:rsidR="00026308" w:rsidRDefault="00FC628B" w:rsidP="00C2478C">
      <w:pPr>
        <w:jc w:val="center"/>
        <w:rPr>
          <w:rFonts w:ascii="Arial" w:eastAsia="Palatino" w:hAnsi="Arial" w:cs="Arial"/>
          <w:sz w:val="22"/>
          <w:szCs w:val="22"/>
        </w:rPr>
      </w:pPr>
      <w:r w:rsidRPr="00FC628B">
        <w:rPr>
          <w:rFonts w:ascii="Arial" w:eastAsia="Palatino" w:hAnsi="Arial" w:cs="Arial"/>
          <w:sz w:val="22"/>
          <w:szCs w:val="22"/>
        </w:rPr>
        <w:t>484331130060</w:t>
      </w:r>
      <w:r w:rsidR="00505B6B">
        <w:rPr>
          <w:rFonts w:ascii="Arial" w:eastAsia="Palatino" w:hAnsi="Arial" w:cs="Arial"/>
          <w:sz w:val="22"/>
          <w:szCs w:val="22"/>
        </w:rPr>
        <w:t xml:space="preserve">, </w:t>
      </w:r>
      <w:r w:rsidRPr="00FC628B">
        <w:rPr>
          <w:rFonts w:ascii="Arial" w:eastAsia="Palatino" w:hAnsi="Arial" w:cs="Arial"/>
          <w:sz w:val="22"/>
          <w:szCs w:val="22"/>
        </w:rPr>
        <w:t>484331130050</w:t>
      </w:r>
    </w:p>
    <w:p w14:paraId="17F22249" w14:textId="7C09167B" w:rsidR="00376DAE" w:rsidRDefault="00376DA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03B06A44" w14:textId="77777777" w:rsidR="003207E5" w:rsidRPr="00026308" w:rsidRDefault="003207E5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59AA4F47" w14:textId="32850820" w:rsidR="00505B6B" w:rsidRDefault="005A0D0E" w:rsidP="005A0D0E">
      <w:pPr>
        <w:jc w:val="center"/>
        <w:rPr>
          <w:rFonts w:ascii="Arial" w:eastAsia="Palatino" w:hAnsi="Arial" w:cs="Arial"/>
          <w:sz w:val="22"/>
          <w:szCs w:val="22"/>
        </w:rPr>
      </w:pPr>
      <w:r w:rsidRPr="005A0D0E">
        <w:rPr>
          <w:rFonts w:ascii="Arial" w:eastAsia="Palatino" w:hAnsi="Arial" w:cs="Arial"/>
          <w:sz w:val="22"/>
          <w:szCs w:val="22"/>
        </w:rPr>
        <w:t>BG II LLC</w:t>
      </w:r>
      <w:r>
        <w:rPr>
          <w:rFonts w:ascii="Arial" w:eastAsia="Palatino" w:hAnsi="Arial" w:cs="Arial"/>
          <w:sz w:val="22"/>
          <w:szCs w:val="22"/>
        </w:rPr>
        <w:t xml:space="preserve"> </w:t>
      </w:r>
      <w:r w:rsidR="000001FE" w:rsidRPr="000001FE">
        <w:rPr>
          <w:rFonts w:ascii="Arial" w:eastAsia="Palatino" w:hAnsi="Arial" w:cs="Arial"/>
          <w:sz w:val="22"/>
          <w:szCs w:val="22"/>
        </w:rPr>
        <w:t xml:space="preserve">&amp; </w:t>
      </w:r>
      <w:r w:rsidRPr="005A0D0E">
        <w:rPr>
          <w:rFonts w:ascii="Arial" w:eastAsia="Palatino" w:hAnsi="Arial" w:cs="Arial"/>
          <w:sz w:val="22"/>
          <w:szCs w:val="22"/>
        </w:rPr>
        <w:t>RIVERSIDE NORTH DEVELOPERS LLC</w:t>
      </w:r>
    </w:p>
    <w:p w14:paraId="34958A65" w14:textId="67EB0534" w:rsidR="005A0D0E" w:rsidRDefault="005A0D0E" w:rsidP="005A0D0E">
      <w:pPr>
        <w:jc w:val="center"/>
        <w:rPr>
          <w:rFonts w:ascii="Arial" w:eastAsia="Palatino" w:hAnsi="Arial" w:cs="Arial"/>
          <w:sz w:val="22"/>
          <w:szCs w:val="22"/>
        </w:rPr>
      </w:pPr>
    </w:p>
    <w:p w14:paraId="3E3384CA" w14:textId="77777777" w:rsidR="005A0D0E" w:rsidRPr="00026308" w:rsidRDefault="005A0D0E" w:rsidP="005A0D0E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0E9E4DF9" w14:textId="77777777" w:rsidR="005A0D0E" w:rsidRPr="005A0D0E" w:rsidRDefault="005A0D0E" w:rsidP="005A0D0E">
      <w:pPr>
        <w:jc w:val="center"/>
        <w:rPr>
          <w:rFonts w:ascii="Arial" w:eastAsia="Palatino" w:hAnsi="Arial" w:cs="Arial"/>
          <w:sz w:val="22"/>
          <w:szCs w:val="22"/>
        </w:rPr>
      </w:pPr>
      <w:r w:rsidRPr="005A0D0E">
        <w:rPr>
          <w:rFonts w:ascii="Arial" w:eastAsia="Palatino" w:hAnsi="Arial" w:cs="Arial"/>
          <w:sz w:val="22"/>
          <w:szCs w:val="22"/>
        </w:rPr>
        <w:tab/>
      </w:r>
    </w:p>
    <w:p w14:paraId="0E0A394B" w14:textId="29D0841F" w:rsidR="005A0D0E" w:rsidRPr="005A0D0E" w:rsidRDefault="005A0D0E" w:rsidP="005A0D0E">
      <w:pPr>
        <w:jc w:val="center"/>
        <w:rPr>
          <w:rFonts w:ascii="Arial" w:eastAsia="Palatino" w:hAnsi="Arial" w:cs="Arial"/>
          <w:sz w:val="22"/>
          <w:szCs w:val="22"/>
        </w:rPr>
      </w:pPr>
      <w:r w:rsidRPr="005A0D0E">
        <w:rPr>
          <w:rFonts w:ascii="Arial" w:eastAsia="Palatino" w:hAnsi="Arial" w:cs="Arial"/>
          <w:sz w:val="22"/>
          <w:szCs w:val="22"/>
        </w:rPr>
        <w:t xml:space="preserve">419 </w:t>
      </w:r>
      <w:r>
        <w:rPr>
          <w:rFonts w:ascii="Arial" w:eastAsia="Palatino" w:hAnsi="Arial" w:cs="Arial"/>
          <w:sz w:val="22"/>
          <w:szCs w:val="22"/>
        </w:rPr>
        <w:t xml:space="preserve">&amp; </w:t>
      </w:r>
      <w:r w:rsidRPr="005A0D0E">
        <w:rPr>
          <w:rFonts w:ascii="Arial" w:eastAsia="Palatino" w:hAnsi="Arial" w:cs="Arial"/>
          <w:sz w:val="22"/>
          <w:szCs w:val="22"/>
        </w:rPr>
        <w:t>407 N RIVERSIDE DR POMPANO BEACH FL 33062</w:t>
      </w:r>
    </w:p>
    <w:sectPr w:rsidR="005A0D0E" w:rsidRPr="005A0D0E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3603954">
    <w:abstractNumId w:val="8"/>
  </w:num>
  <w:num w:numId="2" w16cid:durableId="2057511718">
    <w:abstractNumId w:val="3"/>
  </w:num>
  <w:num w:numId="3" w16cid:durableId="1152212800">
    <w:abstractNumId w:val="1"/>
  </w:num>
  <w:num w:numId="4" w16cid:durableId="1813986767">
    <w:abstractNumId w:val="11"/>
  </w:num>
  <w:num w:numId="5" w16cid:durableId="1150171584">
    <w:abstractNumId w:val="10"/>
  </w:num>
  <w:num w:numId="6" w16cid:durableId="651563654">
    <w:abstractNumId w:val="13"/>
  </w:num>
  <w:num w:numId="7" w16cid:durableId="1867982850">
    <w:abstractNumId w:val="7"/>
  </w:num>
  <w:num w:numId="8" w16cid:durableId="1673218248">
    <w:abstractNumId w:val="0"/>
  </w:num>
  <w:num w:numId="9" w16cid:durableId="2086218091">
    <w:abstractNumId w:val="5"/>
  </w:num>
  <w:num w:numId="10" w16cid:durableId="590429197">
    <w:abstractNumId w:val="4"/>
  </w:num>
  <w:num w:numId="11" w16cid:durableId="673260722">
    <w:abstractNumId w:val="2"/>
  </w:num>
  <w:num w:numId="12" w16cid:durableId="547839149">
    <w:abstractNumId w:val="9"/>
  </w:num>
  <w:num w:numId="13" w16cid:durableId="1767309917">
    <w:abstractNumId w:val="6"/>
  </w:num>
  <w:num w:numId="14" w16cid:durableId="19535121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1FE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A2633"/>
    <w:rsid w:val="002B566A"/>
    <w:rsid w:val="002E501C"/>
    <w:rsid w:val="002F1721"/>
    <w:rsid w:val="003207E5"/>
    <w:rsid w:val="003572A2"/>
    <w:rsid w:val="003641DC"/>
    <w:rsid w:val="003722B6"/>
    <w:rsid w:val="00374B08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05B6B"/>
    <w:rsid w:val="005322CA"/>
    <w:rsid w:val="005857E4"/>
    <w:rsid w:val="005A0D0E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E762B"/>
    <w:rsid w:val="006F2049"/>
    <w:rsid w:val="006F5F44"/>
    <w:rsid w:val="00701532"/>
    <w:rsid w:val="00704279"/>
    <w:rsid w:val="00706183"/>
    <w:rsid w:val="00720699"/>
    <w:rsid w:val="00763356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42449"/>
    <w:rsid w:val="00A51B1A"/>
    <w:rsid w:val="00A5477B"/>
    <w:rsid w:val="00A55EDF"/>
    <w:rsid w:val="00A565FB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2478C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C628B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89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20</cp:revision>
  <cp:lastPrinted>2020-07-20T13:04:00Z</cp:lastPrinted>
  <dcterms:created xsi:type="dcterms:W3CDTF">2020-08-18T17:25:00Z</dcterms:created>
  <dcterms:modified xsi:type="dcterms:W3CDTF">2022-05-02T13:21:00Z</dcterms:modified>
</cp:coreProperties>
</file>